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75" w:rsidRPr="000F7E28" w:rsidRDefault="00471C75" w:rsidP="00471C75">
      <w:pPr>
        <w:rPr>
          <w:rFonts w:ascii="Times New Roman" w:hAnsi="Times New Roman" w:cs="Times New Roman"/>
          <w:sz w:val="24"/>
          <w:szCs w:val="24"/>
        </w:rPr>
      </w:pPr>
      <w:r w:rsidRPr="000F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F7E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7E28">
        <w:rPr>
          <w:rFonts w:ascii="Times New Roman" w:hAnsi="Times New Roman" w:cs="Times New Roman"/>
          <w:sz w:val="24"/>
          <w:szCs w:val="24"/>
        </w:rPr>
        <w:t>ВЕДЕНИЯ</w:t>
      </w:r>
    </w:p>
    <w:p w:rsidR="000F7E28" w:rsidRDefault="00471C75" w:rsidP="000F7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E28">
        <w:rPr>
          <w:rFonts w:ascii="Times New Roman" w:hAnsi="Times New Roman" w:cs="Times New Roman"/>
          <w:sz w:val="24"/>
          <w:szCs w:val="24"/>
        </w:rPr>
        <w:t xml:space="preserve">об имущественном положении и доходах главы </w:t>
      </w:r>
      <w:r w:rsidR="00D03ACB" w:rsidRPr="000F7E28">
        <w:rPr>
          <w:rFonts w:ascii="Times New Roman" w:hAnsi="Times New Roman" w:cs="Times New Roman"/>
          <w:sz w:val="24"/>
          <w:szCs w:val="24"/>
        </w:rPr>
        <w:t>Администрации Павлозаводского</w:t>
      </w:r>
      <w:r w:rsidRPr="000F7E28">
        <w:rPr>
          <w:rFonts w:ascii="Times New Roman" w:hAnsi="Times New Roman" w:cs="Times New Roman"/>
          <w:sz w:val="24"/>
          <w:szCs w:val="24"/>
        </w:rPr>
        <w:t xml:space="preserve"> сельсовета, </w:t>
      </w:r>
    </w:p>
    <w:p w:rsidR="000F7E28" w:rsidRDefault="00471C75" w:rsidP="000F7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E28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D03ACB" w:rsidRPr="000F7E28">
        <w:rPr>
          <w:rFonts w:ascii="Times New Roman" w:hAnsi="Times New Roman" w:cs="Times New Roman"/>
          <w:sz w:val="24"/>
          <w:szCs w:val="24"/>
        </w:rPr>
        <w:t>Павлозаводского</w:t>
      </w:r>
      <w:r w:rsidRPr="000F7E2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03ACB" w:rsidRPr="000F7E28">
        <w:rPr>
          <w:rFonts w:ascii="Times New Roman" w:hAnsi="Times New Roman" w:cs="Times New Roman"/>
          <w:sz w:val="24"/>
          <w:szCs w:val="24"/>
        </w:rPr>
        <w:t xml:space="preserve">, специалиста Администрации Павлозаводского сельсовета </w:t>
      </w:r>
    </w:p>
    <w:p w:rsidR="00471C75" w:rsidRPr="000F7E28" w:rsidRDefault="00471C75" w:rsidP="000F7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E28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D03ACB" w:rsidRPr="000F7E28">
        <w:rPr>
          <w:rFonts w:ascii="Times New Roman" w:hAnsi="Times New Roman" w:cs="Times New Roman"/>
          <w:sz w:val="24"/>
          <w:szCs w:val="24"/>
        </w:rPr>
        <w:t>2 года по 31 декабря 2012</w:t>
      </w:r>
      <w:r w:rsidRPr="000F7E2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f2"/>
        <w:tblW w:w="0" w:type="auto"/>
        <w:tblLook w:val="04A0"/>
      </w:tblPr>
      <w:tblGrid>
        <w:gridCol w:w="1877"/>
        <w:gridCol w:w="2129"/>
        <w:gridCol w:w="1334"/>
        <w:gridCol w:w="1516"/>
        <w:gridCol w:w="1232"/>
        <w:gridCol w:w="1207"/>
        <w:gridCol w:w="1479"/>
        <w:gridCol w:w="1232"/>
        <w:gridCol w:w="1143"/>
        <w:gridCol w:w="1637"/>
      </w:tblGrid>
      <w:tr w:rsidR="005C1CB2" w:rsidRPr="000F7E28" w:rsidTr="000F7E28">
        <w:tc>
          <w:tcPr>
            <w:tcW w:w="1877" w:type="dxa"/>
            <w:vMerge w:val="restart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9" w:type="dxa"/>
            <w:vMerge w:val="restart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4" w:type="dxa"/>
            <w:vMerge w:val="restart"/>
            <w:vAlign w:val="center"/>
          </w:tcPr>
          <w:p w:rsidR="008E25F8" w:rsidRPr="000F7E28" w:rsidRDefault="008E25F8" w:rsidP="004A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8E25F8" w:rsidRPr="000F7E28" w:rsidRDefault="008E25F8" w:rsidP="004A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E25F8" w:rsidRPr="000F7E28" w:rsidRDefault="008E25F8" w:rsidP="004A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8E25F8" w:rsidRPr="000F7E28" w:rsidRDefault="008E25F8" w:rsidP="004A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за 2011 год (руб)</w:t>
            </w:r>
          </w:p>
        </w:tc>
        <w:tc>
          <w:tcPr>
            <w:tcW w:w="3955" w:type="dxa"/>
            <w:gridSpan w:val="3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</w:t>
            </w:r>
          </w:p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Принадлежащие на праве собственности</w:t>
            </w:r>
          </w:p>
        </w:tc>
        <w:tc>
          <w:tcPr>
            <w:tcW w:w="3854" w:type="dxa"/>
            <w:gridSpan w:val="3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 находящихся в пользовании</w:t>
            </w:r>
          </w:p>
        </w:tc>
        <w:tc>
          <w:tcPr>
            <w:tcW w:w="1637" w:type="dxa"/>
            <w:vMerge w:val="restart"/>
          </w:tcPr>
          <w:p w:rsidR="00A82159" w:rsidRPr="000F7E28" w:rsidRDefault="00A82159" w:rsidP="00A82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  <w:p w:rsidR="008E25F8" w:rsidRPr="000F7E28" w:rsidRDefault="00A82159" w:rsidP="00A8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имущест-во</w:t>
            </w:r>
            <w:proofErr w:type="gramEnd"/>
          </w:p>
        </w:tc>
      </w:tr>
      <w:tr w:rsidR="005C1CB2" w:rsidRPr="000F7E28" w:rsidTr="000F7E28">
        <w:tc>
          <w:tcPr>
            <w:tcW w:w="1877" w:type="dxa"/>
            <w:vMerge/>
            <w:vAlign w:val="center"/>
          </w:tcPr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 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232" w:type="dxa"/>
          </w:tcPr>
          <w:p w:rsidR="008E25F8" w:rsidRPr="000F7E28" w:rsidRDefault="008E25F8" w:rsidP="004A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E25F8" w:rsidRPr="000F7E28" w:rsidRDefault="008E25F8" w:rsidP="004A3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7" w:type="dxa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располо-</w:t>
            </w:r>
          </w:p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79" w:type="dxa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недвижи 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232" w:type="dxa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  <w:vAlign w:val="center"/>
          </w:tcPr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E25F8" w:rsidRPr="000F7E28" w:rsidRDefault="008E25F8" w:rsidP="00A82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располо-</w:t>
            </w:r>
          </w:p>
          <w:p w:rsidR="008E25F8" w:rsidRPr="000F7E28" w:rsidRDefault="008E25F8" w:rsidP="00A82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637" w:type="dxa"/>
            <w:vMerge/>
          </w:tcPr>
          <w:p w:rsidR="008E25F8" w:rsidRPr="000F7E28" w:rsidRDefault="008E2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CB2" w:rsidRPr="000F7E28" w:rsidTr="000F7E28">
        <w:tc>
          <w:tcPr>
            <w:tcW w:w="1877" w:type="dxa"/>
          </w:tcPr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Булыгина</w:t>
            </w:r>
          </w:p>
          <w:p w:rsidR="00D03ACB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Антонина Ивановна</w:t>
            </w:r>
          </w:p>
        </w:tc>
        <w:tc>
          <w:tcPr>
            <w:tcW w:w="2129" w:type="dxa"/>
          </w:tcPr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03ACB"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Павлозаводского</w:t>
            </w:r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334" w:type="dxa"/>
          </w:tcPr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320128,55</w:t>
            </w:r>
          </w:p>
        </w:tc>
        <w:tc>
          <w:tcPr>
            <w:tcW w:w="1516" w:type="dxa"/>
          </w:tcPr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3/20 доли</w:t>
            </w:r>
            <w:r w:rsidR="00A82159"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 дома;</w:t>
            </w:r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166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7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9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A82159" w:rsidRPr="000F7E28" w:rsidRDefault="000F7E28" w:rsidP="00D0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D03ACB"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 Мицубиси</w:t>
            </w:r>
          </w:p>
          <w:p w:rsidR="00D03ACB" w:rsidRPr="000F7E28" w:rsidRDefault="00D03ACB" w:rsidP="00D0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Аутлэндэр</w:t>
            </w:r>
          </w:p>
        </w:tc>
      </w:tr>
      <w:tr w:rsidR="005C1CB2" w:rsidRPr="000F7E28" w:rsidTr="000F7E28">
        <w:tc>
          <w:tcPr>
            <w:tcW w:w="1877" w:type="dxa"/>
          </w:tcPr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Булыгин</w:t>
            </w:r>
          </w:p>
          <w:p w:rsidR="00D03ACB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D03ACB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129" w:type="dxa"/>
          </w:tcPr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82159" w:rsidRPr="000F7E28" w:rsidRDefault="00D03AC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85236,00</w:t>
            </w:r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82159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3/20 доли</w:t>
            </w:r>
            <w:r w:rsidR="00A82159"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 дома;</w:t>
            </w:r>
          </w:p>
          <w:p w:rsidR="00A82159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Недострой</w:t>
            </w:r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232" w:type="dxa"/>
          </w:tcPr>
          <w:p w:rsidR="00A82159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166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215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98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7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9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A82159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Газель 32213-0388;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Кенворт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 Т-60;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Исудзу гига;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Хина Ренжер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/п Маз 938660-9044);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/п Тонар 9523;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прицеп ГКБ 8550;</w:t>
            </w:r>
          </w:p>
          <w:p w:rsidR="00AC664E" w:rsidRPr="000F7E28" w:rsidRDefault="00AC664E" w:rsidP="00AC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0F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 4321</w:t>
            </w:r>
          </w:p>
          <w:p w:rsidR="00AC664E" w:rsidRPr="000F7E28" w:rsidRDefault="00AC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2" w:rsidRPr="000F7E28" w:rsidTr="000F7E28">
        <w:tc>
          <w:tcPr>
            <w:tcW w:w="1877" w:type="dxa"/>
          </w:tcPr>
          <w:p w:rsidR="00A82159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</w:t>
            </w:r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C664E" w:rsidRPr="000F7E28" w:rsidRDefault="00AC664E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29" w:type="dxa"/>
          </w:tcPr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334" w:type="dxa"/>
          </w:tcPr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109180,50</w:t>
            </w:r>
          </w:p>
        </w:tc>
        <w:tc>
          <w:tcPr>
            <w:tcW w:w="1516" w:type="dxa"/>
          </w:tcPr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¾ доли квартиры</w:t>
            </w:r>
          </w:p>
        </w:tc>
        <w:tc>
          <w:tcPr>
            <w:tcW w:w="1232" w:type="dxa"/>
          </w:tcPr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54,1м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7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9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2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3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CB2" w:rsidRPr="000F7E28" w:rsidTr="000F7E28">
        <w:tc>
          <w:tcPr>
            <w:tcW w:w="1877" w:type="dxa"/>
          </w:tcPr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</w:p>
          <w:p w:rsidR="007C369B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7C369B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29" w:type="dxa"/>
          </w:tcPr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4" w:type="dxa"/>
          </w:tcPr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231966,00</w:t>
            </w:r>
          </w:p>
        </w:tc>
        <w:tc>
          <w:tcPr>
            <w:tcW w:w="1516" w:type="dxa"/>
          </w:tcPr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1/2доля квартиры</w:t>
            </w:r>
            <w:r w:rsidR="00A82159" w:rsidRPr="000F7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½ доли земельного участка</w:t>
            </w:r>
          </w:p>
        </w:tc>
        <w:tc>
          <w:tcPr>
            <w:tcW w:w="1232" w:type="dxa"/>
          </w:tcPr>
          <w:p w:rsidR="00A82159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160,5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59" w:rsidRPr="000F7E28" w:rsidRDefault="00A82159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9B" w:rsidRPr="000F7E28" w:rsidRDefault="007C369B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1581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7" w:type="dxa"/>
          </w:tcPr>
          <w:p w:rsidR="00A82159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9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="00A82159" w:rsidRPr="000F7E28" w:rsidRDefault="00A82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A82159" w:rsidRPr="000F7E28" w:rsidRDefault="007C369B" w:rsidP="007C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Ваз 21114;</w:t>
            </w:r>
          </w:p>
          <w:p w:rsidR="007C369B" w:rsidRPr="000F7E28" w:rsidRDefault="007C369B" w:rsidP="007C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Легковой прицеп</w:t>
            </w:r>
          </w:p>
          <w:p w:rsidR="007C369B" w:rsidRPr="000F7E28" w:rsidRDefault="007C369B" w:rsidP="007C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2" w:rsidRPr="000F7E28" w:rsidTr="000F7E28">
        <w:trPr>
          <w:trHeight w:val="2306"/>
        </w:trPr>
        <w:tc>
          <w:tcPr>
            <w:tcW w:w="1877" w:type="dxa"/>
          </w:tcPr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9" w:type="dxa"/>
          </w:tcPr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34" w:type="dxa"/>
          </w:tcPr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85509,40</w:t>
            </w:r>
          </w:p>
        </w:tc>
        <w:tc>
          <w:tcPr>
            <w:tcW w:w="1516" w:type="dxa"/>
          </w:tcPr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1/8 жилого дома;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Земельный пай;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Земельный участок ½ доли</w:t>
            </w:r>
          </w:p>
        </w:tc>
        <w:tc>
          <w:tcPr>
            <w:tcW w:w="1232" w:type="dxa"/>
          </w:tcPr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128,9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11,06 га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827 м</w:t>
            </w:r>
            <w:proofErr w:type="gramStart"/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7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9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5C1CB2" w:rsidRPr="000F7E28" w:rsidRDefault="005C1CB2" w:rsidP="007C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2" w:rsidRPr="000F7E28" w:rsidTr="000F7E28">
        <w:tc>
          <w:tcPr>
            <w:tcW w:w="1877" w:type="dxa"/>
          </w:tcPr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Шульгин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5C1CB2" w:rsidRPr="000F7E28" w:rsidRDefault="005C1CB2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29" w:type="dxa"/>
          </w:tcPr>
          <w:p w:rsidR="005C1CB2" w:rsidRPr="000F7E28" w:rsidRDefault="002E45F1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34" w:type="dxa"/>
          </w:tcPr>
          <w:p w:rsidR="005C1CB2" w:rsidRPr="000F7E28" w:rsidRDefault="002E45F1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62215,00</w:t>
            </w:r>
          </w:p>
        </w:tc>
        <w:tc>
          <w:tcPr>
            <w:tcW w:w="1516" w:type="dxa"/>
          </w:tcPr>
          <w:p w:rsidR="005C1CB2" w:rsidRPr="000F7E28" w:rsidRDefault="002E45F1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1/8 жилого дома</w:t>
            </w:r>
          </w:p>
        </w:tc>
        <w:tc>
          <w:tcPr>
            <w:tcW w:w="1232" w:type="dxa"/>
          </w:tcPr>
          <w:p w:rsidR="005C1CB2" w:rsidRPr="000F7E28" w:rsidRDefault="002E45F1" w:rsidP="0054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207" w:type="dxa"/>
          </w:tcPr>
          <w:p w:rsidR="005C1CB2" w:rsidRPr="000F7E28" w:rsidRDefault="002E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79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="005C1CB2" w:rsidRPr="000F7E28" w:rsidRDefault="005C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5C1CB2" w:rsidRPr="000F7E28" w:rsidRDefault="002E45F1" w:rsidP="007C3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8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</w:tr>
    </w:tbl>
    <w:p w:rsidR="007A5015" w:rsidRPr="000F7E28" w:rsidRDefault="007A5015" w:rsidP="00AD6610">
      <w:pPr>
        <w:rPr>
          <w:rFonts w:ascii="Times New Roman" w:hAnsi="Times New Roman" w:cs="Times New Roman"/>
          <w:sz w:val="24"/>
          <w:szCs w:val="24"/>
        </w:rPr>
      </w:pPr>
    </w:p>
    <w:sectPr w:rsidR="007A5015" w:rsidRPr="000F7E28" w:rsidSect="00471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C75"/>
    <w:rsid w:val="00077A76"/>
    <w:rsid w:val="000F7E28"/>
    <w:rsid w:val="00233958"/>
    <w:rsid w:val="002E45F1"/>
    <w:rsid w:val="003C401A"/>
    <w:rsid w:val="00463DB7"/>
    <w:rsid w:val="00471C75"/>
    <w:rsid w:val="004A3C01"/>
    <w:rsid w:val="004A735B"/>
    <w:rsid w:val="004E78A6"/>
    <w:rsid w:val="005C1CB2"/>
    <w:rsid w:val="007A1247"/>
    <w:rsid w:val="007A5015"/>
    <w:rsid w:val="007C369B"/>
    <w:rsid w:val="008060AF"/>
    <w:rsid w:val="008639F8"/>
    <w:rsid w:val="008E25F8"/>
    <w:rsid w:val="00923CFF"/>
    <w:rsid w:val="00A82159"/>
    <w:rsid w:val="00AC664E"/>
    <w:rsid w:val="00AD6610"/>
    <w:rsid w:val="00D0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3D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3DB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3DB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3DB7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63DB7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63DB7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63DB7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63DB7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63DB7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DB7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63D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3D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3D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63D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63DB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63DB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63DB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63DB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463DB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63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3DB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63DB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63DB7"/>
    <w:rPr>
      <w:b/>
      <w:bCs/>
    </w:rPr>
  </w:style>
  <w:style w:type="character" w:styleId="a8">
    <w:name w:val="Emphasis"/>
    <w:basedOn w:val="a0"/>
    <w:uiPriority w:val="20"/>
    <w:qFormat/>
    <w:rsid w:val="00463DB7"/>
    <w:rPr>
      <w:i/>
      <w:iCs/>
    </w:rPr>
  </w:style>
  <w:style w:type="paragraph" w:styleId="a9">
    <w:name w:val="No Spacing"/>
    <w:uiPriority w:val="1"/>
    <w:qFormat/>
    <w:rsid w:val="00463DB7"/>
    <w:rPr>
      <w:sz w:val="24"/>
      <w:szCs w:val="24"/>
    </w:rPr>
  </w:style>
  <w:style w:type="paragraph" w:styleId="aa">
    <w:name w:val="List Paragraph"/>
    <w:basedOn w:val="a"/>
    <w:uiPriority w:val="34"/>
    <w:qFormat/>
    <w:rsid w:val="00463D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63DB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63DB7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3DB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463DB7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463DB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63DB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63DB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463DB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463DB7"/>
    <w:rPr>
      <w:b/>
      <w:bCs/>
      <w:smallCaps/>
      <w:spacing w:val="5"/>
    </w:rPr>
  </w:style>
  <w:style w:type="table" w:styleId="af2">
    <w:name w:val="Table Grid"/>
    <w:basedOn w:val="a1"/>
    <w:uiPriority w:val="59"/>
    <w:rsid w:val="00471C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2012-09-13T02:15:00Z</dcterms:created>
  <dcterms:modified xsi:type="dcterms:W3CDTF">2013-04-17T04:37:00Z</dcterms:modified>
</cp:coreProperties>
</file>